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8F" w:rsidRDefault="0019448F">
      <w:pPr>
        <w:spacing w:after="0" w:line="240" w:lineRule="auto"/>
        <w:rPr>
          <w:rFonts w:asciiTheme="minorHAnsi" w:hAnsiTheme="minorHAnsi" w:cstheme="minorHAnsi"/>
        </w:rPr>
      </w:pPr>
    </w:p>
    <w:p w:rsidR="0019448F" w:rsidRDefault="000020A2">
      <w:pPr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Peer Assessment Report Number: ……………………………</w:t>
      </w:r>
    </w:p>
    <w:p w:rsidR="0019448F" w:rsidRDefault="000020A2">
      <w:pPr>
        <w:spacing w:before="360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OIML Issuing Authority: …………………………………………</w:t>
      </w:r>
    </w:p>
    <w:p w:rsidR="0019448F" w:rsidRDefault="000020A2">
      <w:pPr>
        <w:spacing w:before="360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4"/>
        <w:gridCol w:w="989"/>
        <w:gridCol w:w="3913"/>
      </w:tblGrid>
      <w:tr w:rsidR="0019448F">
        <w:tc>
          <w:tcPr>
            <w:tcW w:w="4135" w:type="dxa"/>
            <w:vAlign w:val="center"/>
          </w:tcPr>
          <w:p w:rsidR="0019448F" w:rsidRDefault="000020A2">
            <w:pPr>
              <w:tabs>
                <w:tab w:val="left" w:pos="450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Address</w:t>
            </w:r>
          </w:p>
        </w:tc>
        <w:tc>
          <w:tcPr>
            <w:tcW w:w="4927" w:type="dxa"/>
            <w:gridSpan w:val="2"/>
            <w:vAlign w:val="center"/>
          </w:tcPr>
          <w:p w:rsidR="0019448F" w:rsidRDefault="000020A2">
            <w:pPr>
              <w:tabs>
                <w:tab w:val="left" w:pos="450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Contact Details</w:t>
            </w:r>
          </w:p>
        </w:tc>
      </w:tr>
      <w:tr w:rsidR="0019448F">
        <w:trPr>
          <w:trHeight w:val="378"/>
        </w:trPr>
        <w:tc>
          <w:tcPr>
            <w:tcW w:w="4135" w:type="dxa"/>
            <w:vMerge w:val="restart"/>
          </w:tcPr>
          <w:p w:rsidR="0019448F" w:rsidRDefault="0019448F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990" w:type="dxa"/>
          </w:tcPr>
          <w:p w:rsidR="0019448F" w:rsidRDefault="000020A2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Name:</w:t>
            </w:r>
          </w:p>
        </w:tc>
        <w:tc>
          <w:tcPr>
            <w:tcW w:w="3937" w:type="dxa"/>
          </w:tcPr>
          <w:p w:rsidR="0019448F" w:rsidRDefault="0019448F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19448F">
        <w:trPr>
          <w:trHeight w:val="376"/>
        </w:trPr>
        <w:tc>
          <w:tcPr>
            <w:tcW w:w="4135" w:type="dxa"/>
            <w:vMerge/>
          </w:tcPr>
          <w:p w:rsidR="0019448F" w:rsidRDefault="0019448F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990" w:type="dxa"/>
          </w:tcPr>
          <w:p w:rsidR="0019448F" w:rsidRDefault="000020A2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Tel:</w:t>
            </w:r>
          </w:p>
        </w:tc>
        <w:tc>
          <w:tcPr>
            <w:tcW w:w="3937" w:type="dxa"/>
          </w:tcPr>
          <w:p w:rsidR="0019448F" w:rsidRDefault="0019448F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19448F">
        <w:trPr>
          <w:trHeight w:val="376"/>
        </w:trPr>
        <w:tc>
          <w:tcPr>
            <w:tcW w:w="4135" w:type="dxa"/>
            <w:vMerge/>
          </w:tcPr>
          <w:p w:rsidR="0019448F" w:rsidRDefault="0019448F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990" w:type="dxa"/>
          </w:tcPr>
          <w:p w:rsidR="0019448F" w:rsidRDefault="000020A2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E-mail:</w:t>
            </w:r>
          </w:p>
        </w:tc>
        <w:tc>
          <w:tcPr>
            <w:tcW w:w="3937" w:type="dxa"/>
          </w:tcPr>
          <w:p w:rsidR="0019448F" w:rsidRDefault="0019448F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</w:tbl>
    <w:p w:rsidR="0019448F" w:rsidRDefault="0019448F">
      <w:pPr>
        <w:spacing w:after="0" w:line="240" w:lineRule="auto"/>
        <w:rPr>
          <w:rFonts w:asciiTheme="minorHAnsi" w:hAnsiTheme="minorHAnsi" w:cstheme="minorHAnsi"/>
        </w:rPr>
      </w:pPr>
    </w:p>
    <w:p w:rsidR="0019448F" w:rsidRDefault="0019448F">
      <w:pPr>
        <w:spacing w:after="120" w:line="240" w:lineRule="auto"/>
        <w:rPr>
          <w:rFonts w:asciiTheme="minorHAnsi" w:hAnsiTheme="minorHAnsi" w:cstheme="minorHAnsi"/>
          <w:bCs/>
          <w:sz w:val="24"/>
          <w:lang w:val="en-US"/>
        </w:rPr>
      </w:pPr>
    </w:p>
    <w:p w:rsidR="0019448F" w:rsidRDefault="000020A2">
      <w:pPr>
        <w:spacing w:after="120" w:line="240" w:lineRule="auto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Type of Peer Assessment:</w:t>
      </w:r>
    </w:p>
    <w:p w:rsidR="0019448F" w:rsidRDefault="000020A2">
      <w:pPr>
        <w:pStyle w:val="ListParagraph"/>
        <w:numPr>
          <w:ilvl w:val="0"/>
          <w:numId w:val="2"/>
        </w:numPr>
        <w:spacing w:before="240" w:after="240" w:line="240" w:lineRule="auto"/>
        <w:ind w:left="2966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Initial </w:t>
      </w:r>
    </w:p>
    <w:p w:rsidR="0019448F" w:rsidRDefault="000020A2">
      <w:pPr>
        <w:pStyle w:val="ListParagraph"/>
        <w:numPr>
          <w:ilvl w:val="0"/>
          <w:numId w:val="2"/>
        </w:numPr>
        <w:spacing w:before="240" w:after="240" w:line="240" w:lineRule="auto"/>
        <w:ind w:left="2966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Modification/extension to scope</w:t>
      </w:r>
    </w:p>
    <w:p w:rsidR="0019448F" w:rsidRDefault="000020A2">
      <w:pPr>
        <w:pStyle w:val="ListParagraph"/>
        <w:numPr>
          <w:ilvl w:val="0"/>
          <w:numId w:val="2"/>
        </w:numPr>
        <w:spacing w:before="240" w:after="240" w:line="240" w:lineRule="auto"/>
        <w:ind w:left="2966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Renewal</w:t>
      </w:r>
    </w:p>
    <w:p w:rsidR="0019448F" w:rsidRDefault="000020A2">
      <w:pPr>
        <w:spacing w:after="240" w:line="240" w:lineRule="auto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48F">
        <w:tc>
          <w:tcPr>
            <w:tcW w:w="9062" w:type="dxa"/>
          </w:tcPr>
          <w:p w:rsidR="0019448F" w:rsidRDefault="0019448F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:rsidR="0019448F" w:rsidRDefault="0019448F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:rsidR="0019448F" w:rsidRDefault="0019448F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:rsidR="0019448F" w:rsidRDefault="0019448F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</w:tc>
      </w:tr>
    </w:tbl>
    <w:p w:rsidR="0019448F" w:rsidRDefault="0019448F">
      <w:pPr>
        <w:spacing w:after="240" w:line="240" w:lineRule="auto"/>
        <w:rPr>
          <w:rFonts w:asciiTheme="minorHAnsi" w:hAnsiTheme="minorHAnsi" w:cstheme="minorHAnsi"/>
          <w:bCs/>
          <w:sz w:val="24"/>
          <w:lang w:val="en-US"/>
        </w:rPr>
      </w:pPr>
    </w:p>
    <w:p w:rsidR="0019448F" w:rsidRDefault="000020A2">
      <w:pPr>
        <w:spacing w:line="276" w:lineRule="auto"/>
        <w:jc w:val="left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Scope of Peer Assessment:</w:t>
      </w:r>
    </w:p>
    <w:p w:rsidR="0019448F" w:rsidRDefault="000020A2">
      <w:pPr>
        <w:spacing w:line="276" w:lineRule="auto"/>
        <w:jc w:val="left"/>
        <w:rPr>
          <w:rFonts w:asciiTheme="minorHAnsi" w:hAnsiTheme="minorHAnsi" w:cstheme="minorHAnsi"/>
          <w:bCs/>
          <w:sz w:val="24"/>
          <w:lang w:val="en-US"/>
        </w:rPr>
      </w:pPr>
      <w:r>
        <w:rPr>
          <w:rFonts w:asciiTheme="minorHAnsi" w:hAnsiTheme="minorHAnsi" w:cstheme="minorHAnsi"/>
          <w:bCs/>
          <w:sz w:val="24"/>
          <w:lang w:val="en-US"/>
        </w:rPr>
        <w:t>In the table on the following page please detail scope of the peer assessment in terms of the category(</w:t>
      </w:r>
      <w:proofErr w:type="spellStart"/>
      <w:r>
        <w:rPr>
          <w:rFonts w:asciiTheme="minorHAnsi" w:hAnsiTheme="minorHAnsi" w:cstheme="minorHAnsi"/>
          <w:bCs/>
          <w:sz w:val="24"/>
          <w:lang w:val="en-US"/>
        </w:rPr>
        <w:t>ies</w:t>
      </w:r>
      <w:proofErr w:type="spellEnd"/>
      <w:r>
        <w:rPr>
          <w:rFonts w:asciiTheme="minorHAnsi" w:hAnsiTheme="minorHAnsi" w:cstheme="minorHAnsi"/>
          <w:bCs/>
          <w:sz w:val="24"/>
          <w:lang w:val="en-US"/>
        </w:rPr>
        <w:t>) of measuring instrument(s) and the applicable OIML Recommendation(</w:t>
      </w:r>
      <w:r>
        <w:rPr>
          <w:rFonts w:asciiTheme="minorHAnsi" w:hAnsiTheme="minorHAnsi" w:cstheme="minorHAnsi"/>
          <w:bCs/>
          <w:sz w:val="24"/>
          <w:lang w:val="en-US"/>
        </w:rPr>
        <w:t>s).</w:t>
      </w:r>
      <w:r>
        <w:rPr>
          <w:rFonts w:asciiTheme="minorHAnsi" w:hAnsiTheme="minorHAnsi" w:cstheme="minorHAnsi"/>
          <w:bCs/>
          <w:sz w:val="24"/>
          <w:lang w:val="en-US"/>
        </w:rPr>
        <w:br w:type="page"/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1710"/>
        <w:gridCol w:w="810"/>
        <w:gridCol w:w="2633"/>
      </w:tblGrid>
      <w:tr w:rsidR="0019448F">
        <w:trPr>
          <w:trHeight w:val="620"/>
          <w:tblHeader/>
        </w:trPr>
        <w:tc>
          <w:tcPr>
            <w:tcW w:w="4042" w:type="dxa"/>
            <w:shd w:val="clear" w:color="auto" w:fill="auto"/>
            <w:vAlign w:val="center"/>
            <w:hideMark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Measuring Instrument Category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OIML Recommendation</w:t>
            </w:r>
          </w:p>
        </w:tc>
        <w:tc>
          <w:tcPr>
            <w:tcW w:w="810" w:type="dxa"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Select</w:t>
            </w:r>
          </w:p>
        </w:tc>
        <w:tc>
          <w:tcPr>
            <w:tcW w:w="2633" w:type="dxa"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Taximeters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21:2007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Material Measures of Length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35:2007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Active electrical energy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46:2012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Water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49:2013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Continuous totalizers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50:2014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Automatic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catchweighers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51:2006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Sound Level Meters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ab/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58:1998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Moisture meters for cereal grains and oilseeds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59:2016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  <w:hideMark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Load cells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60:2000</w:t>
            </w:r>
          </w:p>
        </w:tc>
        <w:tc>
          <w:tcPr>
            <w:tcW w:w="810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19448F" w:rsidRDefault="0019448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60:2017</w:t>
            </w:r>
          </w:p>
        </w:tc>
        <w:tc>
          <w:tcPr>
            <w:tcW w:w="810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19448F" w:rsidRDefault="0019448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60:2021</w:t>
            </w:r>
          </w:p>
        </w:tc>
        <w:tc>
          <w:tcPr>
            <w:tcW w:w="810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Automatic Gravimetric Filling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61:2004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19448F" w:rsidRDefault="0019448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61:2017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Heat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R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75:2002</w:t>
            </w:r>
          </w:p>
        </w:tc>
        <w:tc>
          <w:tcPr>
            <w:tcW w:w="810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  <w:hideMark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Non-automatic Weighing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76:1992</w:t>
            </w:r>
          </w:p>
        </w:tc>
        <w:tc>
          <w:tcPr>
            <w:tcW w:w="810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19448F" w:rsidRDefault="0019448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76:2006</w:t>
            </w:r>
          </w:p>
        </w:tc>
        <w:tc>
          <w:tcPr>
            <w:tcW w:w="810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Cryogenic Liquids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81:1998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33" w:type="dxa"/>
          </w:tcPr>
          <w:p w:rsidR="0019448F" w:rsidRDefault="0019448F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  <w:hideMark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Level Gauges for Stationary Storage Tanks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85:2008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Integrating-averaging Sound Level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88:1998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Focimeters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93:1999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Vehicle exhaust 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99:2008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Sound Calibrators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102:1992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Pure-tone Audiometers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104:1993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  <w:hideMark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Automatic Rail-weighbridges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106:2011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  <w:hideMark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Discontinuous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Totalisers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107:2007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Pressure Balances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110:1994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0671E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80671E" w:rsidRDefault="0080671E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Weights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80671E" w:rsidRDefault="0080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111:2004</w:t>
            </w:r>
          </w:p>
        </w:tc>
        <w:tc>
          <w:tcPr>
            <w:tcW w:w="810" w:type="dxa"/>
          </w:tcPr>
          <w:p w:rsidR="0080671E" w:rsidRDefault="0080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80671E" w:rsidRDefault="0080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Liquids other than Water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117:1995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  <w:hideMark/>
          </w:tcPr>
          <w:p w:rsidR="0019448F" w:rsidRDefault="0019448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117:2007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19448F" w:rsidRDefault="0019448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117:2019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Speech Audiometry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122:1996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Evidential breath analysers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126:1998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19448F" w:rsidRDefault="0019448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126:2021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Ergometers for foot crank work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128:2000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Multi-dimensional measuring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129:2000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19448F" w:rsidRDefault="0019448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129:2020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Liquid-in-glass thermometers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R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133:2002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Weighing road vehicles in motion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134:2006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Areas of Leather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136:2004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Gas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137:2012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  <w:hideMark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Compressed Gaseous Fuel systems for Vehicles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139:2014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19448F" w:rsidRDefault="0019448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 139:2018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Continuous measurement of SO2 in stationary source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R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143:2009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Continuous measurement of CO, NOx in stationary source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144:2013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bookmarkStart w:id="0" w:name="_GoBack"/>
            <w:bookmarkEnd w:id="0"/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lastRenderedPageBreak/>
              <w:t xml:space="preserve">Ophthalmic instruments - Impression and applanation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tonometers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145:2015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Protein measuring instruments for cereal grains and oilseeds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146:2016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Non-invasive 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non-automated sphygmomanometers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148:2020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Non-invasive automated sphygmomanometers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149:2020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19448F">
        <w:trPr>
          <w:trHeight w:val="290"/>
        </w:trPr>
        <w:tc>
          <w:tcPr>
            <w:tcW w:w="4042" w:type="dxa"/>
            <w:shd w:val="clear" w:color="auto" w:fill="auto"/>
          </w:tcPr>
          <w:p w:rsidR="0019448F" w:rsidRDefault="000020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Continuous totalizing automatic weighing instruments of the arched chute type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19448F" w:rsidRDefault="00002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 150:2020</w:t>
            </w:r>
          </w:p>
        </w:tc>
        <w:tc>
          <w:tcPr>
            <w:tcW w:w="810" w:type="dxa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19448F" w:rsidRDefault="001944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:rsidR="0019448F" w:rsidRDefault="0019448F">
      <w:pPr>
        <w:spacing w:after="0" w:line="240" w:lineRule="auto"/>
        <w:rPr>
          <w:rFonts w:asciiTheme="minorHAnsi" w:hAnsiTheme="minorHAnsi" w:cstheme="minorHAnsi"/>
        </w:rPr>
      </w:pPr>
    </w:p>
    <w:p w:rsidR="0019448F" w:rsidRDefault="000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report contains ........ pages and ....... annex(es).</w:t>
      </w:r>
    </w:p>
    <w:p w:rsidR="0019448F" w:rsidRDefault="000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Date(s) of Peer Assessment:</w:t>
      </w:r>
      <w:r>
        <w:rPr>
          <w:rFonts w:asciiTheme="minorHAnsi" w:hAnsiTheme="minorHAnsi" w:cstheme="minorHAnsi"/>
        </w:rPr>
        <w:tab/>
        <w:t>...........................................................</w:t>
      </w:r>
    </w:p>
    <w:p w:rsidR="0019448F" w:rsidRDefault="000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Peer Assessment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2"/>
        <w:gridCol w:w="4984"/>
      </w:tblGrid>
      <w:tr w:rsidR="0019448F">
        <w:tc>
          <w:tcPr>
            <w:tcW w:w="4032" w:type="dxa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984" w:type="dxa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Role (e.g. Team Leader, Legal Metrology Expert)</w:t>
            </w:r>
          </w:p>
        </w:tc>
      </w:tr>
      <w:tr w:rsidR="0019448F">
        <w:tc>
          <w:tcPr>
            <w:tcW w:w="4032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32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32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32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32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</w:tbl>
    <w:p w:rsidR="0019448F" w:rsidRDefault="0019448F">
      <w:pPr>
        <w:spacing w:after="0" w:line="240" w:lineRule="auto"/>
        <w:rPr>
          <w:rFonts w:asciiTheme="minorHAnsi" w:hAnsiTheme="minorHAnsi" w:cstheme="minorHAnsi"/>
        </w:rPr>
      </w:pPr>
    </w:p>
    <w:p w:rsidR="0019448F" w:rsidRDefault="000020A2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Personnel met during the Peer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971"/>
      </w:tblGrid>
      <w:tr w:rsidR="0019448F">
        <w:tc>
          <w:tcPr>
            <w:tcW w:w="4045" w:type="dxa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971" w:type="dxa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Job Title / Function</w:t>
            </w:r>
          </w:p>
        </w:tc>
      </w:tr>
      <w:tr w:rsidR="0019448F">
        <w:tc>
          <w:tcPr>
            <w:tcW w:w="4045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1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45" w:type="dxa"/>
          </w:tcPr>
          <w:p w:rsidR="0019448F" w:rsidRDefault="000020A2">
            <w:pPr>
              <w:tabs>
                <w:tab w:val="left" w:pos="285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71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45" w:type="dxa"/>
          </w:tcPr>
          <w:p w:rsidR="0019448F" w:rsidRDefault="0019448F">
            <w:pPr>
              <w:tabs>
                <w:tab w:val="left" w:pos="285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71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45" w:type="dxa"/>
          </w:tcPr>
          <w:p w:rsidR="0019448F" w:rsidRDefault="0019448F">
            <w:pPr>
              <w:tabs>
                <w:tab w:val="left" w:pos="285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71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45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1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45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1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45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1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45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1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4045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1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</w:tbl>
    <w:p w:rsidR="0019448F" w:rsidRDefault="0019448F">
      <w:pPr>
        <w:spacing w:after="12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2997"/>
        <w:gridCol w:w="3015"/>
      </w:tblGrid>
      <w:tr w:rsidR="0019448F">
        <w:tc>
          <w:tcPr>
            <w:tcW w:w="3096" w:type="dxa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Team Leader</w:t>
            </w:r>
          </w:p>
        </w:tc>
        <w:tc>
          <w:tcPr>
            <w:tcW w:w="3096" w:type="dxa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096" w:type="dxa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19448F">
        <w:tc>
          <w:tcPr>
            <w:tcW w:w="3096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</w:tbl>
    <w:p w:rsidR="0019448F" w:rsidRDefault="000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 of Non-conformities Identified: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2862"/>
        <w:gridCol w:w="790"/>
        <w:gridCol w:w="1317"/>
        <w:gridCol w:w="1071"/>
        <w:gridCol w:w="2255"/>
      </w:tblGrid>
      <w:tr w:rsidR="0019448F">
        <w:tc>
          <w:tcPr>
            <w:tcW w:w="3708" w:type="dxa"/>
            <w:gridSpan w:val="2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ISO/IEC 17065:2012</w:t>
            </w:r>
          </w:p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Applicable Clauses</w:t>
            </w:r>
          </w:p>
        </w:tc>
        <w:tc>
          <w:tcPr>
            <w:tcW w:w="810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1350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NA/NE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080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 Sheet Number</w:t>
            </w:r>
          </w:p>
        </w:tc>
        <w:tc>
          <w:tcPr>
            <w:tcW w:w="2340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19448F">
        <w:tc>
          <w:tcPr>
            <w:tcW w:w="9288" w:type="dxa"/>
            <w:gridSpan w:val="6"/>
          </w:tcPr>
          <w:p w:rsidR="0019448F" w:rsidRDefault="000020A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4 - General Requirements</w:t>
            </w: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Legal and contractural matters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Management of </w:t>
            </w:r>
            <w:r>
              <w:rPr>
                <w:rFonts w:asciiTheme="minorHAnsi" w:hAnsiTheme="minorHAnsi" w:cstheme="minorHAnsi"/>
              </w:rPr>
              <w:t>impartiality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Liability and financing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Non-discrimnatory conditions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Confidentiality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Publically available information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9288" w:type="dxa"/>
            <w:gridSpan w:val="6"/>
            <w:vAlign w:val="center"/>
          </w:tcPr>
          <w:p w:rsidR="0019448F" w:rsidRDefault="000020A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– Structural Requirements</w:t>
            </w: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Organizational structure and top management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Mechanism for </w:t>
            </w:r>
            <w:r>
              <w:rPr>
                <w:rFonts w:asciiTheme="minorHAnsi" w:hAnsiTheme="minorHAnsi" w:cstheme="minorHAnsi"/>
              </w:rPr>
              <w:t>safeguarding impartiality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9288" w:type="dxa"/>
            <w:gridSpan w:val="6"/>
            <w:vAlign w:val="center"/>
          </w:tcPr>
          <w:p w:rsidR="0019448F" w:rsidRDefault="000020A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– Resource Requirements</w:t>
            </w: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Certification body personnel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</w:t>
            </w:r>
          </w:p>
        </w:tc>
        <w:tc>
          <w:tcPr>
            <w:tcW w:w="2970" w:type="dxa"/>
            <w:vAlign w:val="center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Resources for evaluation</w:t>
            </w:r>
          </w:p>
        </w:tc>
        <w:tc>
          <w:tcPr>
            <w:tcW w:w="81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9448F" w:rsidRDefault="000020A2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9448F" w:rsidRDefault="000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 of Non-conformities Identified (continued):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2852"/>
        <w:gridCol w:w="907"/>
        <w:gridCol w:w="1201"/>
        <w:gridCol w:w="1072"/>
        <w:gridCol w:w="2256"/>
      </w:tblGrid>
      <w:tr w:rsidR="0019448F">
        <w:tc>
          <w:tcPr>
            <w:tcW w:w="3708" w:type="dxa"/>
            <w:gridSpan w:val="2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ISO/IEC 17065:2012</w:t>
            </w:r>
          </w:p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Applicable Clauses</w:t>
            </w:r>
          </w:p>
        </w:tc>
        <w:tc>
          <w:tcPr>
            <w:tcW w:w="936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224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NA/NE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4"/>
            </w:r>
          </w:p>
        </w:tc>
        <w:tc>
          <w:tcPr>
            <w:tcW w:w="1080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 Sheet Number</w:t>
            </w:r>
          </w:p>
        </w:tc>
        <w:tc>
          <w:tcPr>
            <w:tcW w:w="2340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19448F">
        <w:tc>
          <w:tcPr>
            <w:tcW w:w="9288" w:type="dxa"/>
            <w:gridSpan w:val="6"/>
          </w:tcPr>
          <w:p w:rsidR="0019448F" w:rsidRDefault="000020A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 – Process Requirements</w:t>
            </w: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review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Evaluation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7.6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Certification decision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7.7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Certification documents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7.8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Directory of certified products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7.9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Surveillance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7.10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Changes affecting certification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7.11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Termination, reduction, suspension or withdrawal of certification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7.12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Records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7.13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Complaints and appeals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9448F" w:rsidRDefault="0019448F">
      <w:pPr>
        <w:rPr>
          <w:rFonts w:asciiTheme="minorHAnsi" w:hAnsiTheme="minorHAnsi" w:cstheme="minorHAnsi"/>
        </w:rPr>
      </w:pPr>
    </w:p>
    <w:p w:rsidR="0019448F" w:rsidRDefault="000020A2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9448F" w:rsidRDefault="000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 of Non-conformities Identified (continued):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2865"/>
        <w:gridCol w:w="907"/>
        <w:gridCol w:w="1200"/>
        <w:gridCol w:w="1071"/>
        <w:gridCol w:w="2253"/>
      </w:tblGrid>
      <w:tr w:rsidR="0019448F">
        <w:tc>
          <w:tcPr>
            <w:tcW w:w="3708" w:type="dxa"/>
            <w:gridSpan w:val="2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ISO/IEC </w:t>
            </w:r>
            <w:r>
              <w:rPr>
                <w:rFonts w:asciiTheme="minorHAnsi" w:hAnsiTheme="minorHAnsi" w:cstheme="minorHAnsi"/>
                <w:b/>
              </w:rPr>
              <w:t>17065:2012</w:t>
            </w:r>
          </w:p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Applicable Clauses</w:t>
            </w:r>
          </w:p>
        </w:tc>
        <w:tc>
          <w:tcPr>
            <w:tcW w:w="936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5"/>
            </w:r>
          </w:p>
        </w:tc>
        <w:tc>
          <w:tcPr>
            <w:tcW w:w="1224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NA/NE</w:t>
            </w:r>
            <w:r>
              <w:rPr>
                <w:rStyle w:val="FootnoteReference"/>
                <w:rFonts w:asciiTheme="minorHAnsi" w:hAnsiTheme="minorHAnsi" w:cstheme="minorHAnsi"/>
                <w:b/>
              </w:rPr>
              <w:footnoteReference w:id="6"/>
            </w:r>
          </w:p>
        </w:tc>
        <w:tc>
          <w:tcPr>
            <w:tcW w:w="1080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 Sheet Number</w:t>
            </w:r>
          </w:p>
        </w:tc>
        <w:tc>
          <w:tcPr>
            <w:tcW w:w="2340" w:type="dxa"/>
            <w:vAlign w:val="center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19448F">
        <w:tc>
          <w:tcPr>
            <w:tcW w:w="9288" w:type="dxa"/>
            <w:gridSpan w:val="6"/>
          </w:tcPr>
          <w:p w:rsidR="0019448F" w:rsidRDefault="000020A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 – Management System Requirements</w:t>
            </w: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Options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8.2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management system documentation (Option A)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8.3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 of documents (Option A)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 of records (Option A)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8.5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Management review (Option A)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8.6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audits (Option A)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8.7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Corrective actions (Option A)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738" w:type="dxa"/>
          </w:tcPr>
          <w:p w:rsidR="0019448F" w:rsidRDefault="000020A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8.8</w:t>
            </w:r>
          </w:p>
        </w:tc>
        <w:tc>
          <w:tcPr>
            <w:tcW w:w="2970" w:type="dxa"/>
          </w:tcPr>
          <w:p w:rsidR="0019448F" w:rsidRDefault="000020A2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Preventive actions (Option A)</w:t>
            </w:r>
          </w:p>
        </w:tc>
        <w:tc>
          <w:tcPr>
            <w:tcW w:w="936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19448F" w:rsidRDefault="0019448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9448F" w:rsidRDefault="0019448F">
      <w:pPr>
        <w:rPr>
          <w:rFonts w:asciiTheme="minorHAnsi" w:hAnsiTheme="minorHAnsi" w:cstheme="minorHAnsi"/>
        </w:rPr>
      </w:pPr>
    </w:p>
    <w:p w:rsidR="0019448F" w:rsidRDefault="000020A2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785"/>
        <w:gridCol w:w="2631"/>
      </w:tblGrid>
      <w:tr w:rsidR="0019448F">
        <w:tc>
          <w:tcPr>
            <w:tcW w:w="9288" w:type="dxa"/>
            <w:gridSpan w:val="3"/>
            <w:vAlign w:val="center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METROLOGICAL AND TECHNICAL CONCLUSIONS</w:t>
            </w:r>
          </w:p>
        </w:tc>
      </w:tr>
      <w:tr w:rsidR="0019448F">
        <w:tc>
          <w:tcPr>
            <w:tcW w:w="9288" w:type="dxa"/>
            <w:gridSpan w:val="3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3708" w:type="dxa"/>
            <w:vAlign w:val="center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Legal Metrology Expert</w:t>
            </w:r>
          </w:p>
        </w:tc>
        <w:tc>
          <w:tcPr>
            <w:tcW w:w="2880" w:type="dxa"/>
            <w:vAlign w:val="center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00" w:type="dxa"/>
            <w:vAlign w:val="center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19448F">
        <w:tc>
          <w:tcPr>
            <w:tcW w:w="3708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</w:tbl>
    <w:p w:rsidR="0019448F" w:rsidRDefault="0019448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7"/>
        <w:gridCol w:w="2781"/>
        <w:gridCol w:w="2628"/>
      </w:tblGrid>
      <w:tr w:rsidR="0019448F">
        <w:tc>
          <w:tcPr>
            <w:tcW w:w="9288" w:type="dxa"/>
            <w:gridSpan w:val="3"/>
            <w:vAlign w:val="center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QUALITY SYSTEM CONCLUSIONS</w:t>
            </w:r>
          </w:p>
        </w:tc>
      </w:tr>
      <w:tr w:rsidR="0019448F">
        <w:tc>
          <w:tcPr>
            <w:tcW w:w="9288" w:type="dxa"/>
            <w:gridSpan w:val="3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  <w:tr w:rsidR="0019448F">
        <w:tc>
          <w:tcPr>
            <w:tcW w:w="3708" w:type="dxa"/>
            <w:vAlign w:val="center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Management Systems Expert</w:t>
            </w:r>
          </w:p>
        </w:tc>
        <w:tc>
          <w:tcPr>
            <w:tcW w:w="2880" w:type="dxa"/>
            <w:vAlign w:val="center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00" w:type="dxa"/>
            <w:vAlign w:val="center"/>
          </w:tcPr>
          <w:p w:rsidR="0019448F" w:rsidRDefault="0000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19448F">
        <w:tc>
          <w:tcPr>
            <w:tcW w:w="3708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19448F" w:rsidRDefault="0019448F">
            <w:pPr>
              <w:rPr>
                <w:rFonts w:asciiTheme="minorHAnsi" w:hAnsiTheme="minorHAnsi" w:cstheme="minorHAnsi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</w:rPr>
            </w:pPr>
          </w:p>
        </w:tc>
      </w:tr>
    </w:tbl>
    <w:p w:rsidR="0019448F" w:rsidRDefault="0019448F">
      <w:pPr>
        <w:rPr>
          <w:rFonts w:asciiTheme="minorHAnsi" w:hAnsiTheme="minorHAnsi" w:cstheme="minorHAnsi"/>
        </w:rPr>
      </w:pPr>
    </w:p>
    <w:p w:rsidR="0019448F" w:rsidRDefault="000020A2">
      <w:pPr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lastRenderedPageBreak/>
        <w:t>NON-CONFORMITY SHEET No. 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783"/>
        <w:gridCol w:w="265"/>
        <w:gridCol w:w="1960"/>
        <w:gridCol w:w="3011"/>
      </w:tblGrid>
      <w:tr w:rsidR="0019448F">
        <w:tc>
          <w:tcPr>
            <w:tcW w:w="4045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Peer Assessment Report No.:</w:t>
            </w:r>
          </w:p>
        </w:tc>
        <w:tc>
          <w:tcPr>
            <w:tcW w:w="4971" w:type="dxa"/>
            <w:gridSpan w:val="2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</w:t>
            </w:r>
          </w:p>
        </w:tc>
      </w:tr>
      <w:tr w:rsidR="0019448F">
        <w:tc>
          <w:tcPr>
            <w:tcW w:w="4045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Reference Standard: ISO/IEC 17065:2012</w:t>
            </w:r>
          </w:p>
        </w:tc>
        <w:tc>
          <w:tcPr>
            <w:tcW w:w="4971" w:type="dxa"/>
            <w:gridSpan w:val="2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Reference Standard Clause No.:</w:t>
            </w:r>
            <w:r>
              <w:rPr>
                <w:rFonts w:asciiTheme="minorHAnsi" w:hAnsiTheme="minorHAnsi" w:cstheme="minorHAnsi"/>
                <w:lang w:val="en-US"/>
              </w:rPr>
              <w:t xml:space="preserve"> ……</w:t>
            </w:r>
          </w:p>
        </w:tc>
      </w:tr>
      <w:tr w:rsidR="0019448F">
        <w:tc>
          <w:tcPr>
            <w:tcW w:w="4045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Non-conformity related to:</w:t>
            </w:r>
          </w:p>
        </w:tc>
        <w:tc>
          <w:tcPr>
            <w:tcW w:w="4971" w:type="dxa"/>
            <w:gridSpan w:val="2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Requirements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Implementation</w:t>
            </w:r>
          </w:p>
        </w:tc>
      </w:tr>
      <w:tr w:rsidR="0019448F">
        <w:tc>
          <w:tcPr>
            <w:tcW w:w="9016" w:type="dxa"/>
            <w:gridSpan w:val="5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Observation:</w:t>
            </w:r>
          </w:p>
          <w:p w:rsidR="0019448F" w:rsidRDefault="0019448F">
            <w:pPr>
              <w:rPr>
                <w:rFonts w:asciiTheme="minorHAnsi" w:hAnsiTheme="minorHAnsi" w:cstheme="minorHAnsi"/>
                <w:lang w:val="en-US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  <w:lang w:val="en-US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9448F">
        <w:tc>
          <w:tcPr>
            <w:tcW w:w="9016" w:type="dxa"/>
            <w:gridSpan w:val="5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Consequence:</w:t>
            </w:r>
          </w:p>
          <w:p w:rsidR="0019448F" w:rsidRDefault="0019448F">
            <w:pPr>
              <w:rPr>
                <w:rFonts w:asciiTheme="minorHAnsi" w:hAnsiTheme="minorHAnsi" w:cstheme="minorHAnsi"/>
                <w:lang w:val="en-US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9448F">
        <w:tc>
          <w:tcPr>
            <w:tcW w:w="2997" w:type="dxa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Assessor/Expert Name: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08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11" w:type="dxa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  <w:tr w:rsidR="0019448F">
        <w:tc>
          <w:tcPr>
            <w:tcW w:w="4045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OIML Issuing Authority Agreement:</w:t>
            </w:r>
          </w:p>
        </w:tc>
        <w:tc>
          <w:tcPr>
            <w:tcW w:w="4971" w:type="dxa"/>
            <w:gridSpan w:val="2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Yes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No</w:t>
            </w:r>
          </w:p>
        </w:tc>
      </w:tr>
      <w:tr w:rsidR="0019448F">
        <w:tc>
          <w:tcPr>
            <w:tcW w:w="2997" w:type="dxa"/>
          </w:tcPr>
          <w:p w:rsidR="0019448F" w:rsidRDefault="000020A2">
            <w:pPr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OIML Issuing Authority </w:t>
            </w:r>
            <w:r>
              <w:rPr>
                <w:rFonts w:asciiTheme="minorHAnsi" w:hAnsiTheme="minorHAnsi" w:cstheme="minorHAnsi"/>
                <w:lang w:val="en-US"/>
              </w:rPr>
              <w:t>Representative: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08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11" w:type="dxa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  <w:tr w:rsidR="0019448F">
        <w:tc>
          <w:tcPr>
            <w:tcW w:w="9016" w:type="dxa"/>
            <w:gridSpan w:val="5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Summary of Corrective Action(s):</w:t>
            </w:r>
          </w:p>
          <w:p w:rsidR="0019448F" w:rsidRDefault="0019448F">
            <w:pPr>
              <w:rPr>
                <w:rFonts w:asciiTheme="minorHAnsi" w:hAnsiTheme="minorHAnsi" w:cstheme="minorHAnsi"/>
                <w:lang w:val="en-US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  <w:lang w:val="en-US"/>
              </w:rPr>
            </w:pPr>
          </w:p>
          <w:p w:rsidR="0019448F" w:rsidRDefault="0019448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9448F">
        <w:tc>
          <w:tcPr>
            <w:tcW w:w="3780" w:type="dxa"/>
            <w:gridSpan w:val="2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for Implementation:</w:t>
            </w:r>
          </w:p>
        </w:tc>
        <w:tc>
          <w:tcPr>
            <w:tcW w:w="5236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</w:tr>
      <w:tr w:rsidR="0019448F">
        <w:tc>
          <w:tcPr>
            <w:tcW w:w="2997" w:type="dxa"/>
          </w:tcPr>
          <w:p w:rsidR="0019448F" w:rsidRDefault="000020A2">
            <w:pPr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OIML Issuing Authority Representative: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08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11" w:type="dxa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  <w:tr w:rsidR="0019448F">
        <w:tc>
          <w:tcPr>
            <w:tcW w:w="4045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Date Evidence </w:t>
            </w:r>
            <w:r>
              <w:rPr>
                <w:rFonts w:asciiTheme="minorHAnsi" w:hAnsiTheme="minorHAnsi" w:cstheme="minorHAnsi"/>
                <w:lang w:val="en-US"/>
              </w:rPr>
              <w:t>Supplied:</w:t>
            </w:r>
          </w:p>
        </w:tc>
        <w:tc>
          <w:tcPr>
            <w:tcW w:w="4971" w:type="dxa"/>
            <w:gridSpan w:val="2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</w:tr>
      <w:tr w:rsidR="0019448F">
        <w:tc>
          <w:tcPr>
            <w:tcW w:w="4045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Evidence Accepted:</w:t>
            </w:r>
          </w:p>
        </w:tc>
        <w:tc>
          <w:tcPr>
            <w:tcW w:w="4971" w:type="dxa"/>
            <w:gridSpan w:val="2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Yes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lang w:val="en-US"/>
              </w:rPr>
              <w:t xml:space="preserve">   No</w:t>
            </w:r>
          </w:p>
        </w:tc>
      </w:tr>
      <w:tr w:rsidR="0019448F">
        <w:tc>
          <w:tcPr>
            <w:tcW w:w="2997" w:type="dxa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Assessor/Expert Name: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08" w:type="dxa"/>
            <w:gridSpan w:val="3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11" w:type="dxa"/>
          </w:tcPr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19448F" w:rsidRDefault="000020A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</w:tbl>
    <w:p w:rsidR="0019448F" w:rsidRDefault="0019448F">
      <w:pPr>
        <w:rPr>
          <w:rFonts w:asciiTheme="minorHAnsi" w:hAnsiTheme="minorHAnsi" w:cstheme="minorHAnsi"/>
          <w:lang w:val="en-US"/>
        </w:rPr>
      </w:pPr>
    </w:p>
    <w:p w:rsidR="0019448F" w:rsidRDefault="0019448F">
      <w:pPr>
        <w:rPr>
          <w:rFonts w:asciiTheme="minorHAnsi" w:hAnsiTheme="minorHAnsi" w:cstheme="minorHAnsi"/>
        </w:rPr>
      </w:pPr>
    </w:p>
    <w:sectPr w:rsidR="001944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08" w:right="1440" w:bottom="1440" w:left="1440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0A2" w:rsidRDefault="000020A2">
      <w:pPr>
        <w:spacing w:after="0" w:line="240" w:lineRule="auto"/>
      </w:pPr>
      <w:r>
        <w:separator/>
      </w:r>
    </w:p>
  </w:endnote>
  <w:endnote w:type="continuationSeparator" w:id="0">
    <w:p w:rsidR="000020A2" w:rsidRDefault="0000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48F" w:rsidRDefault="000020A2">
    <w:pPr>
      <w:pStyle w:val="Footer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Page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 xml:space="preserve"> /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9</w:t>
    </w:r>
    <w:r>
      <w:rPr>
        <w:rFonts w:asciiTheme="minorHAnsi" w:hAnsiTheme="minorHAnsi" w:cstheme="minorHAnsi"/>
        <w:noProof/>
        <w:sz w:val="20"/>
        <w:szCs w:val="20"/>
      </w:rPr>
      <w:fldChar w:fldCharType="end"/>
    </w:r>
    <w:r>
      <w:rPr>
        <w:rFonts w:asciiTheme="minorHAnsi" w:hAnsiTheme="minorHAnsi" w:cstheme="minorHAnsi"/>
        <w:noProof/>
        <w:sz w:val="20"/>
        <w:szCs w:val="20"/>
      </w:rPr>
      <w:t xml:space="preserve"> </w:t>
    </w:r>
    <w:r>
      <w:rPr>
        <w:rFonts w:asciiTheme="minorHAnsi" w:hAnsiTheme="minorHAnsi" w:cstheme="minorHAnsi"/>
        <w:noProof/>
        <w:sz w:val="20"/>
        <w:szCs w:val="20"/>
      </w:rPr>
      <w:tab/>
    </w:r>
    <w:r>
      <w:rPr>
        <w:rFonts w:asciiTheme="minorHAnsi" w:hAnsiTheme="minorHAnsi" w:cstheme="minorHAnsi"/>
        <w:noProof/>
        <w:sz w:val="20"/>
        <w:szCs w:val="20"/>
      </w:rPr>
      <w:tab/>
      <w:t xml:space="preserve">IA Peer Assess. Form (Ver. </w:t>
    </w:r>
    <w:r>
      <w:rPr>
        <w:rFonts w:asciiTheme="minorHAnsi" w:hAnsiTheme="minorHAnsi" w:cstheme="minorHAnsi"/>
        <w:noProof/>
        <w:sz w:val="20"/>
        <w:szCs w:val="20"/>
      </w:rPr>
      <w:t>202</w:t>
    </w:r>
    <w:r w:rsidR="0080671E">
      <w:rPr>
        <w:rFonts w:asciiTheme="minorHAnsi" w:hAnsiTheme="minorHAnsi" w:cstheme="minorHAnsi"/>
        <w:noProof/>
        <w:sz w:val="20"/>
        <w:szCs w:val="20"/>
      </w:rPr>
      <w:t>3</w:t>
    </w:r>
    <w:r>
      <w:rPr>
        <w:rFonts w:asciiTheme="minorHAnsi" w:hAnsiTheme="minorHAnsi" w:cstheme="minorHAnsi"/>
        <w:noProof/>
        <w:sz w:val="20"/>
        <w:szCs w:val="20"/>
      </w:rPr>
      <w:t>1</w:t>
    </w:r>
    <w:r w:rsidR="0080671E">
      <w:rPr>
        <w:rFonts w:asciiTheme="minorHAnsi" w:hAnsiTheme="minorHAnsi" w:cstheme="minorHAnsi"/>
        <w:noProof/>
        <w:sz w:val="20"/>
        <w:szCs w:val="20"/>
      </w:rPr>
      <w:t>03</w:t>
    </w:r>
    <w:r>
      <w:rPr>
        <w:rFonts w:asciiTheme="minorHAnsi" w:hAnsiTheme="minorHAnsi" w:cstheme="minorHAnsi"/>
        <w:noProof/>
        <w:sz w:val="20"/>
        <w:szCs w:val="20"/>
      </w:rPr>
      <w:t>1</w:t>
    </w:r>
    <w:r>
      <w:rPr>
        <w:rFonts w:asciiTheme="minorHAnsi" w:hAnsiTheme="minorHAnsi" w:cstheme="minorHAnsi"/>
        <w:noProof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48F" w:rsidRDefault="000020A2">
    <w:pPr>
      <w:pStyle w:val="Footer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Page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 xml:space="preserve"> /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9</w:t>
    </w:r>
    <w:r>
      <w:rPr>
        <w:rFonts w:asciiTheme="minorHAnsi" w:hAnsiTheme="minorHAnsi" w:cstheme="minorHAnsi"/>
        <w:noProof/>
        <w:sz w:val="20"/>
        <w:szCs w:val="20"/>
      </w:rPr>
      <w:fldChar w:fldCharType="end"/>
    </w:r>
    <w:r>
      <w:rPr>
        <w:rFonts w:asciiTheme="minorHAnsi" w:hAnsiTheme="minorHAnsi" w:cstheme="minorHAnsi"/>
        <w:noProof/>
        <w:sz w:val="20"/>
        <w:szCs w:val="20"/>
      </w:rPr>
      <w:t xml:space="preserve"> </w:t>
    </w:r>
    <w:r>
      <w:rPr>
        <w:rFonts w:asciiTheme="minorHAnsi" w:hAnsiTheme="minorHAnsi" w:cstheme="minorHAnsi"/>
        <w:noProof/>
        <w:sz w:val="20"/>
        <w:szCs w:val="20"/>
      </w:rPr>
      <w:tab/>
    </w:r>
    <w:r>
      <w:rPr>
        <w:rFonts w:asciiTheme="minorHAnsi" w:hAnsiTheme="minorHAnsi" w:cstheme="minorHAnsi"/>
        <w:noProof/>
        <w:sz w:val="20"/>
        <w:szCs w:val="20"/>
      </w:rPr>
      <w:tab/>
      <w:t xml:space="preserve">IA Peer Assess. Form (Ver. </w:t>
    </w:r>
    <w:r>
      <w:rPr>
        <w:rFonts w:asciiTheme="minorHAnsi" w:hAnsiTheme="minorHAnsi" w:cstheme="minorHAnsi"/>
        <w:noProof/>
        <w:sz w:val="20"/>
        <w:szCs w:val="20"/>
      </w:rPr>
      <w:t>202</w:t>
    </w:r>
    <w:r w:rsidR="0080671E">
      <w:rPr>
        <w:rFonts w:asciiTheme="minorHAnsi" w:hAnsiTheme="minorHAnsi" w:cstheme="minorHAnsi"/>
        <w:noProof/>
        <w:sz w:val="20"/>
        <w:szCs w:val="20"/>
      </w:rPr>
      <w:t>3</w:t>
    </w:r>
    <w:r>
      <w:rPr>
        <w:rFonts w:asciiTheme="minorHAnsi" w:hAnsiTheme="minorHAnsi" w:cstheme="minorHAnsi"/>
        <w:noProof/>
        <w:sz w:val="20"/>
        <w:szCs w:val="20"/>
      </w:rPr>
      <w:t>1</w:t>
    </w:r>
    <w:r w:rsidR="0080671E">
      <w:rPr>
        <w:rFonts w:asciiTheme="minorHAnsi" w:hAnsiTheme="minorHAnsi" w:cstheme="minorHAnsi"/>
        <w:noProof/>
        <w:sz w:val="20"/>
        <w:szCs w:val="20"/>
      </w:rPr>
      <w:t>03</w:t>
    </w:r>
    <w:r>
      <w:rPr>
        <w:rFonts w:asciiTheme="minorHAnsi" w:hAnsiTheme="minorHAnsi" w:cstheme="minorHAnsi"/>
        <w:noProof/>
        <w:sz w:val="20"/>
        <w:szCs w:val="20"/>
      </w:rPr>
      <w:t>1</w:t>
    </w:r>
    <w:r>
      <w:rPr>
        <w:rFonts w:asciiTheme="minorHAnsi" w:hAnsiTheme="minorHAnsi" w:cstheme="minorHAnsi"/>
        <w:noProof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0A2" w:rsidRDefault="000020A2">
      <w:pPr>
        <w:spacing w:after="0" w:line="240" w:lineRule="auto"/>
      </w:pPr>
      <w:r>
        <w:separator/>
      </w:r>
    </w:p>
  </w:footnote>
  <w:footnote w:type="continuationSeparator" w:id="0">
    <w:p w:rsidR="000020A2" w:rsidRDefault="000020A2">
      <w:pPr>
        <w:spacing w:after="0" w:line="240" w:lineRule="auto"/>
      </w:pPr>
      <w:r>
        <w:continuationSeparator/>
      </w:r>
    </w:p>
  </w:footnote>
  <w:footnote w:id="1">
    <w:p w:rsidR="0019448F" w:rsidRDefault="000020A2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NC: Non-conformity</w:t>
      </w:r>
    </w:p>
  </w:footnote>
  <w:footnote w:id="2">
    <w:p w:rsidR="0019448F" w:rsidRDefault="000020A2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NA: </w:t>
      </w:r>
      <w:r>
        <w:rPr>
          <w:rFonts w:asciiTheme="minorHAnsi" w:hAnsiTheme="minorHAnsi" w:cstheme="minorHAnsi"/>
          <w:lang w:val="en-GB"/>
        </w:rPr>
        <w:t>Not applicable</w:t>
      </w:r>
      <w:r>
        <w:rPr>
          <w:rFonts w:asciiTheme="minorHAnsi" w:hAnsiTheme="minorHAnsi" w:cstheme="minorHAnsi"/>
          <w:lang w:val="en-GB"/>
        </w:rPr>
        <w:tab/>
        <w:t>NE: Not Examined</w:t>
      </w:r>
    </w:p>
  </w:footnote>
  <w:footnote w:id="3">
    <w:p w:rsidR="0019448F" w:rsidRDefault="000020A2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NC: Non-conformity</w:t>
      </w:r>
    </w:p>
  </w:footnote>
  <w:footnote w:id="4">
    <w:p w:rsidR="0019448F" w:rsidRDefault="000020A2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NA: Not applicable</w:t>
      </w:r>
      <w:r>
        <w:rPr>
          <w:rFonts w:asciiTheme="minorHAnsi" w:hAnsiTheme="minorHAnsi" w:cstheme="minorHAnsi"/>
          <w:lang w:val="en-GB"/>
        </w:rPr>
        <w:tab/>
        <w:t>NE: Not Examined</w:t>
      </w:r>
    </w:p>
  </w:footnote>
  <w:footnote w:id="5">
    <w:p w:rsidR="0019448F" w:rsidRDefault="000020A2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NC: Non-conformity</w:t>
      </w:r>
    </w:p>
  </w:footnote>
  <w:footnote w:id="6">
    <w:p w:rsidR="0019448F" w:rsidRDefault="000020A2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NA: Not applicable</w:t>
      </w:r>
      <w:r>
        <w:rPr>
          <w:rFonts w:asciiTheme="minorHAnsi" w:hAnsiTheme="minorHAnsi" w:cstheme="minorHAnsi"/>
          <w:lang w:val="en-GB"/>
        </w:rPr>
        <w:tab/>
        <w:t>NE: Not Examined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48F" w:rsidRDefault="0019448F">
    <w:pPr>
      <w:pStyle w:val="Header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6"/>
      <w:gridCol w:w="7464"/>
    </w:tblGrid>
    <w:tr w:rsidR="0019448F">
      <w:tc>
        <w:tcPr>
          <w:tcW w:w="1716" w:type="dxa"/>
          <w:vAlign w:val="center"/>
        </w:tcPr>
        <w:p w:rsidR="0019448F" w:rsidRDefault="000020A2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b/>
              <w:bCs/>
              <w:noProof/>
              <w:sz w:val="32"/>
              <w:szCs w:val="32"/>
              <w:lang w:val="en-GB" w:eastAsia="en-GB"/>
            </w:rPr>
            <w:drawing>
              <wp:inline distT="0" distB="0" distL="0" distR="0">
                <wp:extent cx="944056" cy="944056"/>
                <wp:effectExtent l="0" t="0" r="8890" b="889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_4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969" cy="943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4" w:type="dxa"/>
          <w:vAlign w:val="center"/>
        </w:tcPr>
        <w:p w:rsidR="0019448F" w:rsidRDefault="000020A2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  <w:t>OIML CERTIFICATION SYSTEM (OIML-CS)</w:t>
          </w:r>
        </w:p>
        <w:p w:rsidR="0019448F" w:rsidRDefault="0019448F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</w:p>
        <w:p w:rsidR="0019448F" w:rsidRDefault="000020A2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  <w:t>OIML Issuing Authority Peer Assessment Report</w:t>
          </w:r>
        </w:p>
      </w:tc>
    </w:tr>
  </w:tbl>
  <w:p w:rsidR="0019448F" w:rsidRDefault="00194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0126D"/>
    <w:multiLevelType w:val="hybridMultilevel"/>
    <w:tmpl w:val="6A0A6A8C"/>
    <w:lvl w:ilvl="0" w:tplc="28DA801E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14AD7"/>
    <w:multiLevelType w:val="multilevel"/>
    <w:tmpl w:val="14881C38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8F"/>
    <w:rsid w:val="000020A2"/>
    <w:rsid w:val="0019448F"/>
    <w:rsid w:val="0080671E"/>
    <w:rsid w:val="00E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008AE"/>
  <w15:docId w15:val="{8352F1C0-9E74-4F34-AE4F-F3673A2B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hAnsi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color w:val="000000" w:themeColor="text1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Cs/>
      <w:iCs/>
      <w:color w:val="000000" w:themeColor="text1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table" w:styleId="TableGrid">
    <w:name w:val="Table Grid"/>
    <w:basedOn w:val="TableNormal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de-DE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lang w:val="de-DE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DixonP</dc:creator>
  <cp:lastModifiedBy>DixonP</cp:lastModifiedBy>
  <cp:revision>3</cp:revision>
  <cp:lastPrinted>2016-08-03T12:48:00Z</cp:lastPrinted>
  <dcterms:created xsi:type="dcterms:W3CDTF">2023-10-31T15:46:00Z</dcterms:created>
  <dcterms:modified xsi:type="dcterms:W3CDTF">2023-10-31T15:47:00Z</dcterms:modified>
</cp:coreProperties>
</file>